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2B" w:rsidRPr="00237D82" w:rsidRDefault="0089111D" w:rsidP="00237D82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6638925" cy="9382125"/>
            <wp:effectExtent l="19050" t="0" r="9525" b="0"/>
            <wp:docPr id="2" name="Рисунок 1" descr="C:\Users\Зоренко СВ\Desktop\Рабочие программы\Внеурочка\Титулы\Рисунок (17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7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7D" w:rsidRDefault="00950C7D" w:rsidP="00237D82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</w:rPr>
      </w:pPr>
    </w:p>
    <w:p w:rsidR="009E5EDE" w:rsidRDefault="009E5EDE" w:rsidP="00237D82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3DAB" w:rsidRPr="00237D82" w:rsidRDefault="00C73DAB" w:rsidP="00237D82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6B52E6" w:rsidRPr="00237D82" w:rsidRDefault="006B52E6" w:rsidP="00237D82">
      <w:pPr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Программа по внеурочной деятельности «</w:t>
      </w:r>
      <w:r w:rsidR="009D3FAE" w:rsidRPr="00237D82">
        <w:rPr>
          <w:rFonts w:ascii="Times New Roman" w:hAnsi="Times New Roman" w:cs="Times New Roman"/>
          <w:sz w:val="24"/>
          <w:szCs w:val="24"/>
        </w:rPr>
        <w:t xml:space="preserve"> Химический калейдоскоп </w:t>
      </w:r>
      <w:r w:rsidRPr="00237D82">
        <w:rPr>
          <w:rFonts w:ascii="Times New Roman" w:hAnsi="Times New Roman" w:cs="Times New Roman"/>
          <w:sz w:val="24"/>
          <w:szCs w:val="24"/>
        </w:rPr>
        <w:t xml:space="preserve">» для учащихся </w:t>
      </w:r>
      <w:r w:rsidR="00237D82">
        <w:rPr>
          <w:rFonts w:ascii="Times New Roman" w:hAnsi="Times New Roman" w:cs="Times New Roman"/>
          <w:sz w:val="24"/>
          <w:szCs w:val="24"/>
        </w:rPr>
        <w:t>9</w:t>
      </w:r>
      <w:r w:rsidR="009D3FAE" w:rsidRPr="00237D82">
        <w:rPr>
          <w:rFonts w:ascii="Times New Roman" w:hAnsi="Times New Roman" w:cs="Times New Roman"/>
          <w:sz w:val="24"/>
          <w:szCs w:val="24"/>
        </w:rPr>
        <w:t>-х</w:t>
      </w:r>
      <w:r w:rsidRPr="00237D82">
        <w:rPr>
          <w:rFonts w:ascii="Times New Roman" w:hAnsi="Times New Roman" w:cs="Times New Roman"/>
          <w:sz w:val="24"/>
          <w:szCs w:val="24"/>
        </w:rPr>
        <w:t xml:space="preserve">      классов разработана на основе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№ 273-ФЗ «Об образовании в Российской Федерации»;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 от 17 декабря 2010 года № 1897 (в редакции приказа </w:t>
      </w: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от 29.12 2014 № 1644);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Концепции духовно-нравственного развития и воспитания личности гражданина России;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планируемых результатов основного общего образования;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России от 04.10.2010 г. N 986 г. Москва);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D8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>, 2.4.2.2821-10 «Санитарно-эпидемиологические требования к условиям и организации обучения в общеобразовательных учреждениях» (утвержденные постановлением Главного государственного санитарного врача Российской Федерации 29.12.2010 г. №189);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sym w:font="Symbol" w:char="F02D"/>
      </w:r>
      <w:r w:rsidRPr="00237D82">
        <w:rPr>
          <w:rFonts w:ascii="Times New Roman" w:hAnsi="Times New Roman" w:cs="Times New Roman"/>
          <w:sz w:val="24"/>
          <w:szCs w:val="24"/>
        </w:rPr>
        <w:t xml:space="preserve">  плана внеурочной деятельности  МБОУ г. Мурманска СОШ № 49;</w:t>
      </w:r>
    </w:p>
    <w:p w:rsidR="006B52E6" w:rsidRPr="00237D82" w:rsidRDefault="006B52E6" w:rsidP="00237D82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237D82">
        <w:rPr>
          <w:rFonts w:ascii="Times New Roman" w:hAnsi="Times New Roman" w:cs="Times New Roman"/>
          <w:sz w:val="24"/>
          <w:szCs w:val="24"/>
        </w:rPr>
        <w:t>-- «Рабочей программы воспитания МБОУ г. Мурманска МОШ № 49 на 2022</w:t>
      </w:r>
      <w:r w:rsidR="00D95ECE" w:rsidRPr="00237D82">
        <w:rPr>
          <w:rFonts w:ascii="Times New Roman" w:hAnsi="Times New Roman" w:cs="Times New Roman"/>
          <w:sz w:val="24"/>
          <w:szCs w:val="24"/>
        </w:rPr>
        <w:t>-</w:t>
      </w:r>
      <w:r w:rsidRPr="00237D82">
        <w:rPr>
          <w:rFonts w:ascii="Times New Roman" w:hAnsi="Times New Roman" w:cs="Times New Roman"/>
          <w:sz w:val="24"/>
          <w:szCs w:val="24"/>
        </w:rPr>
        <w:t>2023 учебный год»</w:t>
      </w:r>
    </w:p>
    <w:p w:rsidR="006B52E6" w:rsidRPr="00237D82" w:rsidRDefault="006B52E6" w:rsidP="00237D82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4C5" w:rsidRPr="00237D82" w:rsidRDefault="00CA44C5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Программа рассчитана на 34 занятия продолжительностью 1 академический час. Адресат программы – учащиеся </w:t>
      </w:r>
      <w:r w:rsidR="00D95ECE" w:rsidRPr="00237D82">
        <w:rPr>
          <w:rFonts w:ascii="Times New Roman" w:hAnsi="Times New Roman" w:cs="Times New Roman"/>
          <w:spacing w:val="-10"/>
          <w:sz w:val="24"/>
          <w:szCs w:val="24"/>
        </w:rPr>
        <w:t>9</w:t>
      </w: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 классов.</w:t>
      </w:r>
    </w:p>
    <w:p w:rsidR="00B03193" w:rsidRPr="00237D82" w:rsidRDefault="00B03193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B40FAE" w:rsidRPr="00237D82" w:rsidRDefault="00DE681B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Назначение программы.</w:t>
      </w:r>
      <w:r w:rsidR="00CA44C5" w:rsidRPr="00237D8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B40FAE" w:rsidRPr="00237D82">
        <w:rPr>
          <w:rFonts w:ascii="Times New Roman" w:hAnsi="Times New Roman" w:cs="Times New Roman"/>
          <w:b/>
          <w:bCs/>
          <w:spacing w:val="-10"/>
          <w:sz w:val="24"/>
          <w:szCs w:val="24"/>
        </w:rPr>
        <w:t>Актуальность курса.</w:t>
      </w:r>
    </w:p>
    <w:p w:rsidR="00C73DAB" w:rsidRPr="00237D82" w:rsidRDefault="00C73DAB" w:rsidP="00237D82">
      <w:pPr>
        <w:shd w:val="clear" w:color="auto" w:fill="FFFFFF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Данная программа направлена на углубление и расширение знаний учащихся в области неорганической химии. В ходе освоения программы учащиеся ознакомятся с </w:t>
      </w:r>
      <w:r w:rsidR="00E95C73"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историей становления и развития химии, </w:t>
      </w: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важнейшими веществами, </w:t>
      </w:r>
      <w:r w:rsidR="00F73038" w:rsidRPr="00237D82">
        <w:rPr>
          <w:rFonts w:ascii="Times New Roman" w:hAnsi="Times New Roman" w:cs="Times New Roman"/>
          <w:spacing w:val="-10"/>
          <w:sz w:val="24"/>
          <w:szCs w:val="24"/>
        </w:rPr>
        <w:t>на более глубоком уровне рассматриваются вопросы нахождения веще</w:t>
      </w:r>
      <w:proofErr w:type="gramStart"/>
      <w:r w:rsidR="00F73038" w:rsidRPr="00237D82">
        <w:rPr>
          <w:rFonts w:ascii="Times New Roman" w:hAnsi="Times New Roman" w:cs="Times New Roman"/>
          <w:spacing w:val="-10"/>
          <w:sz w:val="24"/>
          <w:szCs w:val="24"/>
        </w:rPr>
        <w:t>ств в пр</w:t>
      </w:r>
      <w:proofErr w:type="gramEnd"/>
      <w:r w:rsidR="00F73038"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ироде, биологическая роль элементов, получение важнейших веществ в промышленности,  применение их в </w:t>
      </w:r>
      <w:r w:rsidR="00E95C73" w:rsidRPr="00237D82">
        <w:rPr>
          <w:rFonts w:ascii="Times New Roman" w:hAnsi="Times New Roman" w:cs="Times New Roman"/>
          <w:spacing w:val="-10"/>
          <w:sz w:val="24"/>
          <w:szCs w:val="24"/>
        </w:rPr>
        <w:t>быту</w:t>
      </w:r>
      <w:r w:rsidR="00F73038"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 w:rsidR="00B40FAE" w:rsidRPr="00237D82">
        <w:rPr>
          <w:rFonts w:ascii="Times New Roman" w:hAnsi="Times New Roman" w:cs="Times New Roman"/>
          <w:spacing w:val="-10"/>
          <w:sz w:val="24"/>
          <w:szCs w:val="24"/>
        </w:rPr>
        <w:t>Изучение курса позволит учащимся понять практическое значение достижений химической науки, ее роль в жизни общества, приблизить изучаемый на уроках материал к ребенку, сделать его более интересным и личностно значимым.</w:t>
      </w:r>
    </w:p>
    <w:p w:rsidR="007102DF" w:rsidRPr="00237D82" w:rsidRDefault="007102DF" w:rsidP="00237D82">
      <w:pPr>
        <w:shd w:val="clear" w:color="auto" w:fill="FFFFFF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b/>
          <w:spacing w:val="-10"/>
          <w:sz w:val="24"/>
          <w:szCs w:val="24"/>
        </w:rPr>
        <w:t>Целями реализации</w:t>
      </w: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 основной образовательной программы основного общего образования являются: </w:t>
      </w:r>
    </w:p>
    <w:p w:rsidR="007102DF" w:rsidRPr="00237D82" w:rsidRDefault="007102DF" w:rsidP="00237D82">
      <w:pPr>
        <w:shd w:val="clear" w:color="auto" w:fill="FFFFFF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становление и развитие личности обучающегося в ее самобытности, уникальности, неповторимости.</w:t>
      </w:r>
    </w:p>
    <w:p w:rsidR="00DE681B" w:rsidRPr="00237D82" w:rsidRDefault="00DE681B" w:rsidP="00237D82">
      <w:pPr>
        <w:shd w:val="clear" w:color="auto" w:fill="FFFFFF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b/>
          <w:spacing w:val="-10"/>
          <w:sz w:val="24"/>
          <w:szCs w:val="24"/>
        </w:rPr>
        <w:t>О</w:t>
      </w:r>
      <w:r w:rsidR="007102DF" w:rsidRPr="00237D8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сновные задачи: </w:t>
      </w:r>
    </w:p>
    <w:p w:rsidR="007102DF" w:rsidRPr="00237D82" w:rsidRDefault="007102DF" w:rsidP="00237D82">
      <w:pPr>
        <w:shd w:val="clear" w:color="auto" w:fill="FFFFFF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7102DF" w:rsidRPr="00237D82" w:rsidRDefault="007102DF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>выявление и развитие способностей обучающихся, 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C42D21" w:rsidRPr="00237D82" w:rsidRDefault="007102DF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</w:t>
      </w:r>
    </w:p>
    <w:p w:rsidR="007102DF" w:rsidRPr="00237D82" w:rsidRDefault="007102DF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37D82">
        <w:rPr>
          <w:rFonts w:ascii="Times New Roman" w:hAnsi="Times New Roman" w:cs="Times New Roman"/>
          <w:spacing w:val="-10"/>
          <w:sz w:val="24"/>
          <w:szCs w:val="24"/>
        </w:rPr>
        <w:lastRenderedPageBreak/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DE681B" w:rsidRPr="00237D82" w:rsidRDefault="00DE681B" w:rsidP="00237D8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D633D4" w:rsidRPr="00237D82" w:rsidRDefault="00DE681B" w:rsidP="00237D82">
      <w:p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Для реализации  программы используются различные формы и методы работы: лекции, экскурсии в музей,  выполнение проектов, защита проектов, самостоятельная подготовка учащимися занятий, поиск информации в различных источниках и ее представление  на занятиях.</w:t>
      </w:r>
    </w:p>
    <w:p w:rsidR="00C73DAB" w:rsidRPr="00237D82" w:rsidRDefault="00C73DAB" w:rsidP="00237D82">
      <w:pPr>
        <w:pStyle w:val="a3"/>
        <w:spacing w:line="276" w:lineRule="auto"/>
        <w:jc w:val="both"/>
        <w:rPr>
          <w:b/>
          <w:lang w:bidi="he-IL"/>
        </w:rPr>
      </w:pPr>
      <w:r w:rsidRPr="00237D82">
        <w:rPr>
          <w:b/>
          <w:lang w:bidi="he-IL"/>
        </w:rPr>
        <w:t xml:space="preserve">Планируемые результаты обучения </w:t>
      </w:r>
    </w:p>
    <w:p w:rsidR="009D3FAE" w:rsidRPr="00237D82" w:rsidRDefault="009D3FAE" w:rsidP="00237D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237D8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37D82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содержания  курса:</w:t>
      </w:r>
    </w:p>
    <w:p w:rsidR="005D31FD" w:rsidRPr="00237D82" w:rsidRDefault="005D31FD" w:rsidP="00237D82">
      <w:pPr>
        <w:pStyle w:val="a5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9E7" w:rsidRPr="00237D82" w:rsidRDefault="004249E7" w:rsidP="00237D8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237D82">
        <w:rPr>
          <w:rFonts w:ascii="Times New Roman" w:hAnsi="Times New Roman" w:cs="Times New Roman"/>
          <w:sz w:val="24"/>
          <w:szCs w:val="24"/>
        </w:rPr>
        <w:t xml:space="preserve"> обучения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эстетических принципов и норм поведения.</w:t>
      </w:r>
      <w:r w:rsidR="00FD2CFC" w:rsidRPr="00237D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9E7" w:rsidRPr="00237D82" w:rsidRDefault="004249E7" w:rsidP="00237D8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Изучение курса обуславливает достижение следующих результатов личностного развития:</w:t>
      </w:r>
    </w:p>
    <w:p w:rsidR="00FD2CFC" w:rsidRPr="00237D82" w:rsidRDefault="00FD2CFC" w:rsidP="00237D82">
      <w:pPr>
        <w:pStyle w:val="1"/>
        <w:spacing w:after="240" w:line="276" w:lineRule="auto"/>
        <w:ind w:right="832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bookmarkStart w:id="0" w:name="_Hlk118737840"/>
      <w:r w:rsidRPr="00237D82">
        <w:rPr>
          <w:rFonts w:ascii="Times New Roman" w:hAnsi="Times New Roman"/>
          <w:color w:val="000000"/>
          <w:sz w:val="24"/>
          <w:szCs w:val="24"/>
        </w:rPr>
        <w:t xml:space="preserve">Направления воспитания </w:t>
      </w:r>
    </w:p>
    <w:bookmarkEnd w:id="0"/>
    <w:p w:rsidR="00FD2CFC" w:rsidRPr="00237D82" w:rsidRDefault="00FD2CFC" w:rsidP="00237D82">
      <w:pPr>
        <w:ind w:right="8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8737789"/>
      <w:r w:rsidRPr="00237D82">
        <w:rPr>
          <w:rFonts w:ascii="Times New Roman" w:hAnsi="Times New Roman" w:cs="Times New Roman"/>
          <w:b/>
          <w:sz w:val="24"/>
          <w:szCs w:val="24"/>
        </w:rPr>
        <w:t xml:space="preserve">гражданское воспитание 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37D82"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 xml:space="preserve">патриотическое воспитание 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37D82">
        <w:rPr>
          <w:rFonts w:ascii="Times New Roman" w:hAnsi="Times New Roman" w:cs="Times New Roman"/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 воспитание </w:t>
      </w:r>
      <w:r w:rsidRPr="00237D82">
        <w:rPr>
          <w:rFonts w:ascii="Times New Roman" w:hAnsi="Times New Roman" w:cs="Times New Roman"/>
          <w:bCs/>
          <w:sz w:val="24"/>
          <w:szCs w:val="24"/>
        </w:rPr>
        <w:t>—</w:t>
      </w:r>
      <w:r w:rsidRPr="00237D82">
        <w:rPr>
          <w:rFonts w:ascii="Times New Roman" w:hAnsi="Times New Roman" w:cs="Times New Roman"/>
          <w:sz w:val="24"/>
          <w:szCs w:val="24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 xml:space="preserve">эстетическое воспитание </w:t>
      </w:r>
      <w:r w:rsidRPr="00237D82">
        <w:rPr>
          <w:rFonts w:ascii="Times New Roman" w:hAnsi="Times New Roman" w:cs="Times New Roman"/>
          <w:bCs/>
          <w:sz w:val="24"/>
          <w:szCs w:val="24"/>
        </w:rPr>
        <w:t>—</w:t>
      </w:r>
      <w:r w:rsidRPr="00237D82">
        <w:rPr>
          <w:rFonts w:ascii="Times New Roman" w:hAnsi="Times New Roman" w:cs="Times New Roman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>физическое воспитание</w:t>
      </w:r>
      <w:r w:rsidRPr="00237D82">
        <w:rPr>
          <w:rFonts w:ascii="Times New Roman" w:hAnsi="Times New Roman" w:cs="Times New Roman"/>
          <w:sz w:val="24"/>
          <w:szCs w:val="24"/>
        </w:rPr>
        <w:t>,</w:t>
      </w:r>
      <w:r w:rsidRPr="00237D82">
        <w:rPr>
          <w:rFonts w:ascii="Times New Roman" w:hAnsi="Times New Roman" w:cs="Times New Roman"/>
          <w:b/>
          <w:sz w:val="24"/>
          <w:szCs w:val="24"/>
        </w:rPr>
        <w:t xml:space="preserve"> формирование культуры здорового образа жизни и эмоционального благополучия 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37D82">
        <w:rPr>
          <w:rFonts w:ascii="Times New Roman" w:hAnsi="Times New Roman" w:cs="Times New Roman"/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 —</w:t>
      </w:r>
      <w:r w:rsidRPr="00237D82">
        <w:rPr>
          <w:rFonts w:ascii="Times New Roman" w:hAnsi="Times New Roman" w:cs="Times New Roman"/>
          <w:sz w:val="24"/>
          <w:szCs w:val="24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lastRenderedPageBreak/>
        <w:t>экологическое воспитание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 —</w:t>
      </w:r>
      <w:r w:rsidRPr="00237D82">
        <w:rPr>
          <w:rFonts w:ascii="Times New Roman" w:hAnsi="Times New Roman" w:cs="Times New Roman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FD2CFC" w:rsidRPr="00237D82" w:rsidRDefault="00FD2CFC" w:rsidP="00237D82">
      <w:pPr>
        <w:widowControl w:val="0"/>
        <w:numPr>
          <w:ilvl w:val="0"/>
          <w:numId w:val="17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 xml:space="preserve">ценности научного познания </w:t>
      </w:r>
      <w:r w:rsidRPr="00237D82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37D82">
        <w:rPr>
          <w:rFonts w:ascii="Times New Roman" w:hAnsi="Times New Roman" w:cs="Times New Roman"/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bookmarkEnd w:id="1"/>
    <w:p w:rsidR="00FD2CFC" w:rsidRPr="00237D82" w:rsidRDefault="00FD2CFC" w:rsidP="00237D82">
      <w:pPr>
        <w:widowControl w:val="0"/>
        <w:tabs>
          <w:tab w:val="left" w:pos="983"/>
        </w:tabs>
        <w:spacing w:after="0"/>
        <w:ind w:left="142" w:right="83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9E7" w:rsidRPr="00237D82" w:rsidRDefault="004249E7" w:rsidP="00237D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D82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237D82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237D82">
        <w:rPr>
          <w:rFonts w:ascii="Times New Roman" w:hAnsi="Times New Roman" w:cs="Times New Roman"/>
          <w:sz w:val="24"/>
          <w:szCs w:val="24"/>
        </w:rPr>
        <w:t xml:space="preserve"> освоения курса являются: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учебной и познавательной деятельности, развивать мотивы и интересы своей познавательной деятельности;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самостоятельно 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и делать выводы;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смысловое чтение;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формулировать, аргументировать и отстаивать свое мнение;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 владение устной и письменной речью, монологической контекстной речью; планирование и регуляция своей деятельности;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информационно-коммуникативных технологий;</w:t>
      </w:r>
    </w:p>
    <w:p w:rsidR="004249E7" w:rsidRPr="00237D82" w:rsidRDefault="004249E7" w:rsidP="00237D82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мышления.</w:t>
      </w:r>
    </w:p>
    <w:p w:rsidR="004249E7" w:rsidRPr="00237D82" w:rsidRDefault="004249E7" w:rsidP="00237D82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AE" w:rsidRPr="00237D82" w:rsidRDefault="004249E7" w:rsidP="00237D82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>Предметн</w:t>
      </w:r>
      <w:r w:rsidR="00B03193" w:rsidRPr="00237D82">
        <w:rPr>
          <w:rFonts w:ascii="Times New Roman" w:hAnsi="Times New Roman" w:cs="Times New Roman"/>
          <w:b/>
          <w:sz w:val="24"/>
          <w:szCs w:val="24"/>
        </w:rPr>
        <w:t>ые</w:t>
      </w:r>
      <w:r w:rsidRPr="00237D82">
        <w:rPr>
          <w:rFonts w:ascii="Times New Roman" w:hAnsi="Times New Roman" w:cs="Times New Roman"/>
          <w:b/>
          <w:sz w:val="24"/>
          <w:szCs w:val="24"/>
        </w:rPr>
        <w:t xml:space="preserve"> результат</w:t>
      </w:r>
      <w:r w:rsidR="00B03193" w:rsidRPr="00237D82">
        <w:rPr>
          <w:rFonts w:ascii="Times New Roman" w:hAnsi="Times New Roman" w:cs="Times New Roman"/>
          <w:b/>
          <w:sz w:val="24"/>
          <w:szCs w:val="24"/>
        </w:rPr>
        <w:t>ы</w:t>
      </w:r>
      <w:r w:rsidRPr="00237D82">
        <w:rPr>
          <w:rFonts w:ascii="Times New Roman" w:hAnsi="Times New Roman" w:cs="Times New Roman"/>
          <w:sz w:val="24"/>
          <w:szCs w:val="24"/>
        </w:rPr>
        <w:t xml:space="preserve"> освоения курса являются</w:t>
      </w:r>
      <w:r w:rsidR="00B03193" w:rsidRPr="00237D82">
        <w:rPr>
          <w:rFonts w:ascii="Times New Roman" w:hAnsi="Times New Roman" w:cs="Times New Roman"/>
          <w:sz w:val="24"/>
          <w:szCs w:val="24"/>
        </w:rPr>
        <w:t>:</w:t>
      </w:r>
    </w:p>
    <w:p w:rsidR="00C73DAB" w:rsidRPr="00237D82" w:rsidRDefault="00C73DAB" w:rsidP="00237D8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 физические и химические свойства простых веществ</w:t>
      </w:r>
      <w:r w:rsidR="00FD2CFC" w:rsidRPr="00237D82">
        <w:rPr>
          <w:rFonts w:ascii="Times New Roman" w:eastAsia="Times New Roman" w:hAnsi="Times New Roman" w:cs="Times New Roman"/>
          <w:sz w:val="24"/>
          <w:szCs w:val="24"/>
        </w:rPr>
        <w:t xml:space="preserve"> металлов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C73DAB" w:rsidRPr="00237D82" w:rsidRDefault="00C73DAB" w:rsidP="00237D8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C73DAB" w:rsidRPr="00237D82" w:rsidRDefault="00C73DAB" w:rsidP="00237D82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C73DAB" w:rsidRPr="00237D82" w:rsidRDefault="00C73DAB" w:rsidP="00237D82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C73DAB" w:rsidRPr="00237D82" w:rsidRDefault="00C73DAB" w:rsidP="00237D8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D82">
        <w:rPr>
          <w:rFonts w:ascii="Times New Roman" w:eastAsia="Times New Roman" w:hAnsi="Times New Roman" w:cs="Times New Roman"/>
          <w:i/>
          <w:sz w:val="24"/>
          <w:szCs w:val="24"/>
        </w:rPr>
        <w:t>осознавать значение теоретических знаний по химии для практической деятельности человека; создавать модели и схемы для решения учебных и познавательных задач; понимать необходимость соблюдения предписаний,</w:t>
      </w:r>
    </w:p>
    <w:p w:rsidR="00C73DAB" w:rsidRPr="00237D82" w:rsidRDefault="00C73DAB" w:rsidP="00237D82">
      <w:pPr>
        <w:tabs>
          <w:tab w:val="left" w:pos="99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37D82" w:rsidRPr="00237D82" w:rsidRDefault="00237D82" w:rsidP="00237D82">
      <w:pPr>
        <w:pStyle w:val="a5"/>
        <w:spacing w:before="240"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D82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237D82" w:rsidRPr="00237D82" w:rsidRDefault="00237D82" w:rsidP="00237D82">
      <w:pPr>
        <w:pStyle w:val="a5"/>
        <w:spacing w:before="240"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42" w:type="dxa"/>
        <w:tblLook w:val="04A0"/>
      </w:tblPr>
      <w:tblGrid>
        <w:gridCol w:w="1310"/>
        <w:gridCol w:w="7303"/>
        <w:gridCol w:w="1927"/>
      </w:tblGrid>
      <w:tr w:rsidR="00237D82" w:rsidRPr="00237D82" w:rsidTr="006B4800">
        <w:tc>
          <w:tcPr>
            <w:tcW w:w="1310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03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1927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237D82" w:rsidRPr="00237D82" w:rsidTr="006B4800">
        <w:tc>
          <w:tcPr>
            <w:tcW w:w="1310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3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37D82" w:rsidRPr="00237D82" w:rsidTr="006B4800">
        <w:tc>
          <w:tcPr>
            <w:tcW w:w="1310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3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Неметаллы</w:t>
            </w:r>
          </w:p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237D82" w:rsidRPr="00237D82" w:rsidRDefault="00237D82" w:rsidP="00237D82">
            <w:pPr>
              <w:widowControl w:val="0"/>
              <w:tabs>
                <w:tab w:val="left" w:pos="983"/>
              </w:tabs>
              <w:spacing w:line="276" w:lineRule="auto"/>
              <w:ind w:right="8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237D82" w:rsidRPr="00237D82" w:rsidRDefault="00237D82" w:rsidP="00237D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5F3F" w:rsidRPr="00237D82" w:rsidRDefault="00237D82" w:rsidP="00237D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D82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0C5F3F" w:rsidRPr="00237D82" w:rsidRDefault="000C5F3F" w:rsidP="00237D8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118"/>
        <w:gridCol w:w="1073"/>
        <w:gridCol w:w="2919"/>
        <w:gridCol w:w="2098"/>
        <w:gridCol w:w="1482"/>
        <w:gridCol w:w="1992"/>
      </w:tblGrid>
      <w:tr w:rsidR="000C5F3F" w:rsidRPr="00237D82" w:rsidTr="00986070">
        <w:tc>
          <w:tcPr>
            <w:tcW w:w="1118" w:type="dxa"/>
            <w:vAlign w:val="center"/>
          </w:tcPr>
          <w:p w:rsidR="000C5F3F" w:rsidRPr="00237D82" w:rsidRDefault="000C5F3F" w:rsidP="00237D8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Номера уроков</w:t>
            </w:r>
          </w:p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по порядку</w:t>
            </w:r>
          </w:p>
        </w:tc>
        <w:tc>
          <w:tcPr>
            <w:tcW w:w="1073" w:type="dxa"/>
            <w:vAlign w:val="center"/>
          </w:tcPr>
          <w:p w:rsidR="000C5F3F" w:rsidRPr="00237D82" w:rsidRDefault="000C5F3F" w:rsidP="00237D8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в разделе</w:t>
            </w:r>
          </w:p>
        </w:tc>
        <w:tc>
          <w:tcPr>
            <w:tcW w:w="2919" w:type="dxa"/>
            <w:vAlign w:val="center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098" w:type="dxa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482" w:type="dxa"/>
            <w:vAlign w:val="center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изучения  учебного материала</w:t>
            </w:r>
          </w:p>
        </w:tc>
        <w:tc>
          <w:tcPr>
            <w:tcW w:w="1992" w:type="dxa"/>
            <w:vAlign w:val="center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компонента</w:t>
            </w:r>
          </w:p>
        </w:tc>
      </w:tr>
      <w:tr w:rsidR="000C5F3F" w:rsidRPr="00237D82" w:rsidTr="00522985">
        <w:tc>
          <w:tcPr>
            <w:tcW w:w="10682" w:type="dxa"/>
            <w:gridSpan w:val="6"/>
          </w:tcPr>
          <w:p w:rsidR="000C5F3F" w:rsidRPr="00237D82" w:rsidRDefault="000C5F3F" w:rsidP="00237D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«Металлы»</w:t>
            </w:r>
          </w:p>
        </w:tc>
      </w:tr>
      <w:tr w:rsidR="000C5F3F" w:rsidRPr="00237D82" w:rsidTr="00986070">
        <w:tc>
          <w:tcPr>
            <w:tcW w:w="1118" w:type="dxa"/>
          </w:tcPr>
          <w:p w:rsidR="000C5F3F" w:rsidRPr="00237D82" w:rsidRDefault="000C5F3F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0C5F3F" w:rsidRPr="00237D82" w:rsidRDefault="000C5F3F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Век бронзовый, железный, медный.</w:t>
            </w:r>
          </w:p>
        </w:tc>
        <w:tc>
          <w:tcPr>
            <w:tcW w:w="2098" w:type="dxa"/>
          </w:tcPr>
          <w:p w:rsidR="000C5F3F" w:rsidRPr="00237D82" w:rsidRDefault="00862E3B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0C5F3F" w:rsidRPr="00237D82" w:rsidRDefault="00862E3B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92" w:type="dxa"/>
          </w:tcPr>
          <w:p w:rsidR="000C5F3F" w:rsidRPr="00237D82" w:rsidRDefault="000C5F3F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Металлы в истории человечества.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Способы обработки металлов: ковка, прокат, волочение, литье.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Лазерные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принтеры для работы с металлами. Порошковая металлургия.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изделия, изготовленные из металлов.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Каслинское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литье.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Применение металлов в городской архитектуре. Малые архитектурные формы из металлов.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Изделия из металлов, применяемые в быту. Правила применения. 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Металлы, обладающие магнитными свойствами. Их роль в современной науке и технике.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Основные этапы металлургического производства.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Металлургия Мурманской области.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металлургических производств.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Упражнения: цепочки превращений различных соединений металлов.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Вычисления по химическим уравнениям.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Расчеты по уравнениям: определение массы продукта реакции по массе исходного вещества, содержащего примеси.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6070" w:rsidRPr="00237D82" w:rsidTr="00986070">
        <w:trPr>
          <w:trHeight w:val="1453"/>
        </w:trPr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Вычисление массы и объема продукта реакции по массе исходного вещества, содержащего примеси.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доли примесей в исходном </w:t>
            </w:r>
            <w:r w:rsidRPr="00237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веществе по массе продукта.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6070" w:rsidRPr="00237D82" w:rsidTr="00522985">
        <w:tc>
          <w:tcPr>
            <w:tcW w:w="10682" w:type="dxa"/>
            <w:gridSpan w:val="6"/>
          </w:tcPr>
          <w:p w:rsidR="00986070" w:rsidRPr="00237D82" w:rsidRDefault="00986070" w:rsidP="00237D82">
            <w:pPr>
              <w:spacing w:line="276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«Неметаллы»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элементов – неметаллов.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История открытия галогенов, азота, кислорода, водорода, фосфора.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История открытия благородных газов.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Химия благородных газов.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Применение благородных газов.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Биологическая роль неметаллов.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Нахождение и распространение неметаллов в природе.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Нахождение и распространение неметаллов в природе.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Аллотропия.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уравнений ОВР с участием кислот-окислителей.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уравнений ОВР с участием кислот-окислителей.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Применение соединений неметаллов в сельском хозяйстве.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Применение соединений неметаллов  в медицине.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Жесткая вода. Минеральные воды.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Силикатная промышленность.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Генетическая связь соединений неметаллов.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интернет-</w:t>
            </w:r>
            <w:r w:rsidRPr="00237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источниками</w:t>
            </w:r>
            <w:proofErr w:type="spellEnd"/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аммиака. 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</w:tr>
      <w:tr w:rsidR="00986070" w:rsidRPr="00237D82" w:rsidTr="00986070">
        <w:tc>
          <w:tcPr>
            <w:tcW w:w="1118" w:type="dxa"/>
          </w:tcPr>
          <w:p w:rsidR="00986070" w:rsidRPr="00237D82" w:rsidRDefault="00986070" w:rsidP="00237D82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986070" w:rsidRPr="00237D82" w:rsidRDefault="00986070" w:rsidP="00237D82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Производство серной кислоты.</w:t>
            </w:r>
          </w:p>
        </w:tc>
        <w:tc>
          <w:tcPr>
            <w:tcW w:w="2098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48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86070" w:rsidRPr="00237D82" w:rsidRDefault="00986070" w:rsidP="00237D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82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</w:tr>
    </w:tbl>
    <w:p w:rsidR="000C5F3F" w:rsidRPr="00237D82" w:rsidRDefault="000C5F3F" w:rsidP="00237D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7D82" w:rsidRPr="00237D82" w:rsidRDefault="00237D82" w:rsidP="00237D82">
      <w:pPr>
        <w:pStyle w:val="a8"/>
        <w:widowControl w:val="0"/>
        <w:spacing w:line="276" w:lineRule="auto"/>
        <w:ind w:left="0"/>
        <w:jc w:val="both"/>
        <w:rPr>
          <w:b/>
        </w:rPr>
      </w:pPr>
      <w:r w:rsidRPr="00237D82">
        <w:rPr>
          <w:b/>
        </w:rPr>
        <w:t>Перечень учебно-методического обеспечения образовательного процесса.</w:t>
      </w:r>
    </w:p>
    <w:p w:rsidR="00237D82" w:rsidRPr="00237D82" w:rsidRDefault="00237D82" w:rsidP="00237D82">
      <w:pPr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37D8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</w:t>
      </w:r>
      <w:r w:rsidRPr="00237D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учащихся</w:t>
      </w:r>
    </w:p>
    <w:p w:rsidR="00237D82" w:rsidRPr="00237D82" w:rsidRDefault="00237D82" w:rsidP="00237D82">
      <w:pPr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37D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Pr="00237D82">
        <w:rPr>
          <w:rFonts w:ascii="Times New Roman" w:hAnsi="Times New Roman" w:cs="Times New Roman"/>
          <w:color w:val="333333"/>
          <w:sz w:val="24"/>
          <w:szCs w:val="24"/>
          <w:shd w:val="clear" w:color="auto" w:fill="EFEFEF"/>
        </w:rPr>
        <w:t xml:space="preserve"> </w:t>
      </w: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Здорик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Т. Б. Камень, рождающий метал. - 1-е изд. - М.: Просвещение, 1984. - 191 с.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7D82">
        <w:rPr>
          <w:rFonts w:ascii="Times New Roman" w:hAnsi="Times New Roman" w:cs="Times New Roman"/>
          <w:sz w:val="24"/>
          <w:szCs w:val="24"/>
        </w:rPr>
        <w:t>Руттен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М. Я. Самая удивительная на свете жидкость. - М.: Просвещение, 1976. - 142 с.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Фадеев Г.Н. Пятая вертикаль периодической системы. - М.: Просвещение, 1973. - 122 с.               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Комкова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Е.Г. Группа химических астероидов. - М.: Просвещение, 1984. - 174 с.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Барков С.А. Галогены и подгруппа марганца. - М.: Просвещение, 1976. - 112 с.</w:t>
      </w:r>
    </w:p>
    <w:p w:rsidR="00237D82" w:rsidRPr="00237D82" w:rsidRDefault="00237D82" w:rsidP="00237D8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37D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учителя: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Волошин А. В. Минералы Кольского полуострова. - 2-е, дополненное изд. - Мурманск: Мурманское книжное издательство, 1988. - 126 с.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r w:rsidRPr="00237D82">
        <w:rPr>
          <w:rFonts w:ascii="Times New Roman" w:hAnsi="Times New Roman" w:cs="Times New Roman"/>
          <w:sz w:val="24"/>
          <w:szCs w:val="24"/>
        </w:rPr>
        <w:t>В.В. Добровольский Химия Земли. - 2-е изд. - М.: Просвещение, 1988. - 176 с.</w:t>
      </w:r>
    </w:p>
    <w:p w:rsidR="00237D82" w:rsidRPr="00237D82" w:rsidRDefault="00237D82" w:rsidP="00237D8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Плетнер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Ю.В. </w:t>
      </w:r>
      <w:proofErr w:type="spellStart"/>
      <w:r w:rsidRPr="00237D82">
        <w:rPr>
          <w:rFonts w:ascii="Times New Roman" w:hAnsi="Times New Roman" w:cs="Times New Roman"/>
          <w:sz w:val="24"/>
          <w:szCs w:val="24"/>
        </w:rPr>
        <w:t>Полосин</w:t>
      </w:r>
      <w:proofErr w:type="spellEnd"/>
      <w:r w:rsidRPr="00237D82">
        <w:rPr>
          <w:rFonts w:ascii="Times New Roman" w:hAnsi="Times New Roman" w:cs="Times New Roman"/>
          <w:sz w:val="24"/>
          <w:szCs w:val="24"/>
        </w:rPr>
        <w:t xml:space="preserve"> В.С. Практикум по методике обучения химии. - 4-е переработанное изд. - М.: Просвещение, 1977. - 207 с.</w:t>
      </w:r>
    </w:p>
    <w:p w:rsidR="00237D82" w:rsidRPr="00237D82" w:rsidRDefault="00237D82" w:rsidP="00237D8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237D82">
        <w:rPr>
          <w:rFonts w:ascii="Times New Roman" w:hAnsi="Times New Roman" w:cs="Times New Roman"/>
          <w:sz w:val="24"/>
          <w:szCs w:val="24"/>
        </w:rPr>
        <w:t xml:space="preserve">Габриелян О.С. Настольная книга учителя химии. - М.: Блик и Ко, 2001. - 397 </w:t>
      </w:r>
      <w:proofErr w:type="gramStart"/>
      <w:r w:rsidRPr="00237D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37D82">
        <w:rPr>
          <w:rFonts w:ascii="Times New Roman" w:hAnsi="Times New Roman" w:cs="Times New Roman"/>
          <w:sz w:val="24"/>
          <w:szCs w:val="24"/>
        </w:rPr>
        <w:t>.</w:t>
      </w:r>
    </w:p>
    <w:p w:rsidR="00237D82" w:rsidRPr="00237D82" w:rsidRDefault="00237D82" w:rsidP="00237D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7D82" w:rsidRPr="00237D82" w:rsidRDefault="00237D82" w:rsidP="00237D8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37D82" w:rsidRPr="00237D82" w:rsidSect="00DE68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400F"/>
    <w:multiLevelType w:val="hybridMultilevel"/>
    <w:tmpl w:val="8F485A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4561AF"/>
    <w:multiLevelType w:val="hybridMultilevel"/>
    <w:tmpl w:val="8BAA69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33221F"/>
    <w:multiLevelType w:val="hybridMultilevel"/>
    <w:tmpl w:val="635A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05B30"/>
    <w:multiLevelType w:val="hybridMultilevel"/>
    <w:tmpl w:val="F77CD8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810215E"/>
    <w:multiLevelType w:val="hybridMultilevel"/>
    <w:tmpl w:val="AD5C4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3615B"/>
    <w:multiLevelType w:val="hybridMultilevel"/>
    <w:tmpl w:val="42D418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>
    <w:nsid w:val="3BE746D1"/>
    <w:multiLevelType w:val="hybridMultilevel"/>
    <w:tmpl w:val="2A00A3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0F00A87"/>
    <w:multiLevelType w:val="hybridMultilevel"/>
    <w:tmpl w:val="33C09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F4CFB"/>
    <w:multiLevelType w:val="hybridMultilevel"/>
    <w:tmpl w:val="1278E7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985740"/>
    <w:multiLevelType w:val="multilevel"/>
    <w:tmpl w:val="15A2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FB6C60"/>
    <w:multiLevelType w:val="hybridMultilevel"/>
    <w:tmpl w:val="7DE2E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F38F7"/>
    <w:multiLevelType w:val="hybridMultilevel"/>
    <w:tmpl w:val="2B0818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706370D"/>
    <w:multiLevelType w:val="hybridMultilevel"/>
    <w:tmpl w:val="784C6A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8353E0E"/>
    <w:multiLevelType w:val="hybridMultilevel"/>
    <w:tmpl w:val="DFDC83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6">
    <w:nsid w:val="60DC26B8"/>
    <w:multiLevelType w:val="hybridMultilevel"/>
    <w:tmpl w:val="A48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5C6209B"/>
    <w:multiLevelType w:val="hybridMultilevel"/>
    <w:tmpl w:val="4468A6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694836A1"/>
    <w:multiLevelType w:val="multilevel"/>
    <w:tmpl w:val="2CB2F5A6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70D01E0C"/>
    <w:multiLevelType w:val="hybridMultilevel"/>
    <w:tmpl w:val="B93266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63C2925"/>
    <w:multiLevelType w:val="hybridMultilevel"/>
    <w:tmpl w:val="46E41B3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A44B83"/>
    <w:multiLevelType w:val="hybridMultilevel"/>
    <w:tmpl w:val="385C8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5"/>
  </w:num>
  <w:num w:numId="5">
    <w:abstractNumId w:val="1"/>
  </w:num>
  <w:num w:numId="6">
    <w:abstractNumId w:val="14"/>
  </w:num>
  <w:num w:numId="7">
    <w:abstractNumId w:val="3"/>
  </w:num>
  <w:num w:numId="8">
    <w:abstractNumId w:val="12"/>
  </w:num>
  <w:num w:numId="9">
    <w:abstractNumId w:val="17"/>
  </w:num>
  <w:num w:numId="10">
    <w:abstractNumId w:val="15"/>
  </w:num>
  <w:num w:numId="11">
    <w:abstractNumId w:val="6"/>
  </w:num>
  <w:num w:numId="12">
    <w:abstractNumId w:val="18"/>
  </w:num>
  <w:num w:numId="13">
    <w:abstractNumId w:val="7"/>
  </w:num>
  <w:num w:numId="14">
    <w:abstractNumId w:val="9"/>
  </w:num>
  <w:num w:numId="15">
    <w:abstractNumId w:val="16"/>
  </w:num>
  <w:num w:numId="16">
    <w:abstractNumId w:val="0"/>
  </w:num>
  <w:num w:numId="17">
    <w:abstractNumId w:val="19"/>
  </w:num>
  <w:num w:numId="18">
    <w:abstractNumId w:val="8"/>
  </w:num>
  <w:num w:numId="19">
    <w:abstractNumId w:val="21"/>
  </w:num>
  <w:num w:numId="20">
    <w:abstractNumId w:val="2"/>
  </w:num>
  <w:num w:numId="21">
    <w:abstractNumId w:val="4"/>
  </w:num>
  <w:num w:numId="22">
    <w:abstractNumId w:val="22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012B"/>
    <w:rsid w:val="00044610"/>
    <w:rsid w:val="000C5F3F"/>
    <w:rsid w:val="001B2591"/>
    <w:rsid w:val="00237D82"/>
    <w:rsid w:val="00275EEF"/>
    <w:rsid w:val="002854C5"/>
    <w:rsid w:val="00327312"/>
    <w:rsid w:val="00370530"/>
    <w:rsid w:val="00394595"/>
    <w:rsid w:val="003B16B3"/>
    <w:rsid w:val="003B2EC0"/>
    <w:rsid w:val="004249E7"/>
    <w:rsid w:val="00432421"/>
    <w:rsid w:val="00436F27"/>
    <w:rsid w:val="00444B88"/>
    <w:rsid w:val="00462796"/>
    <w:rsid w:val="00466C87"/>
    <w:rsid w:val="005109B6"/>
    <w:rsid w:val="00522985"/>
    <w:rsid w:val="005A7DA5"/>
    <w:rsid w:val="005D31FD"/>
    <w:rsid w:val="00683BBD"/>
    <w:rsid w:val="006B0264"/>
    <w:rsid w:val="006B52E6"/>
    <w:rsid w:val="006B72B8"/>
    <w:rsid w:val="007102DF"/>
    <w:rsid w:val="0073484C"/>
    <w:rsid w:val="00862E3B"/>
    <w:rsid w:val="00867D47"/>
    <w:rsid w:val="008809CD"/>
    <w:rsid w:val="0089111D"/>
    <w:rsid w:val="008C31B5"/>
    <w:rsid w:val="008D5492"/>
    <w:rsid w:val="008E274C"/>
    <w:rsid w:val="00950C7D"/>
    <w:rsid w:val="00986070"/>
    <w:rsid w:val="009D3FAE"/>
    <w:rsid w:val="009E5061"/>
    <w:rsid w:val="009E5EDE"/>
    <w:rsid w:val="00A747F8"/>
    <w:rsid w:val="00AA175F"/>
    <w:rsid w:val="00B03193"/>
    <w:rsid w:val="00B34D80"/>
    <w:rsid w:val="00B40FAE"/>
    <w:rsid w:val="00B5222E"/>
    <w:rsid w:val="00B601D6"/>
    <w:rsid w:val="00B636B8"/>
    <w:rsid w:val="00BA2ABD"/>
    <w:rsid w:val="00BF4983"/>
    <w:rsid w:val="00C42D21"/>
    <w:rsid w:val="00C73DAB"/>
    <w:rsid w:val="00C83941"/>
    <w:rsid w:val="00C9024E"/>
    <w:rsid w:val="00CA44C5"/>
    <w:rsid w:val="00CE012B"/>
    <w:rsid w:val="00D53DA9"/>
    <w:rsid w:val="00D633D4"/>
    <w:rsid w:val="00D95ECE"/>
    <w:rsid w:val="00DE681B"/>
    <w:rsid w:val="00DF5ED4"/>
    <w:rsid w:val="00E264F9"/>
    <w:rsid w:val="00E652F4"/>
    <w:rsid w:val="00E80D0B"/>
    <w:rsid w:val="00E95C73"/>
    <w:rsid w:val="00EA314F"/>
    <w:rsid w:val="00F17B5F"/>
    <w:rsid w:val="00F73038"/>
    <w:rsid w:val="00FA59BA"/>
    <w:rsid w:val="00FD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47"/>
  </w:style>
  <w:style w:type="paragraph" w:styleId="1">
    <w:name w:val="heading 1"/>
    <w:basedOn w:val="a"/>
    <w:next w:val="a"/>
    <w:link w:val="10"/>
    <w:qFormat/>
    <w:rsid w:val="00E264F9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B40FAE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0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E012B"/>
    <w:rPr>
      <w:b/>
      <w:bCs/>
    </w:rPr>
  </w:style>
  <w:style w:type="character" w:customStyle="1" w:styleId="30">
    <w:name w:val="Заголовок 3 Знак"/>
    <w:basedOn w:val="a0"/>
    <w:link w:val="3"/>
    <w:rsid w:val="00B40FAE"/>
    <w:rPr>
      <w:rFonts w:ascii="Arial" w:eastAsia="Calibri" w:hAnsi="Arial" w:cs="Arial"/>
      <w:b/>
      <w:bCs/>
      <w:sz w:val="26"/>
      <w:szCs w:val="26"/>
    </w:rPr>
  </w:style>
  <w:style w:type="character" w:customStyle="1" w:styleId="Zag11">
    <w:name w:val="Zag_11"/>
    <w:rsid w:val="007102DF"/>
  </w:style>
  <w:style w:type="paragraph" w:styleId="a5">
    <w:name w:val="List Paragraph"/>
    <w:basedOn w:val="a"/>
    <w:link w:val="a6"/>
    <w:uiPriority w:val="34"/>
    <w:qFormat/>
    <w:rsid w:val="007102DF"/>
    <w:pPr>
      <w:ind w:left="720"/>
      <w:contextualSpacing/>
    </w:pPr>
  </w:style>
  <w:style w:type="character" w:customStyle="1" w:styleId="a6">
    <w:name w:val="Абзац списка Знак"/>
    <w:link w:val="a5"/>
    <w:uiPriority w:val="99"/>
    <w:locked/>
    <w:rsid w:val="00683BBD"/>
  </w:style>
  <w:style w:type="table" w:styleId="a7">
    <w:name w:val="Table Grid"/>
    <w:basedOn w:val="a1"/>
    <w:uiPriority w:val="59"/>
    <w:unhideWhenUsed/>
    <w:rsid w:val="008C3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264F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8">
    <w:name w:val="Body Text Indent"/>
    <w:basedOn w:val="a"/>
    <w:link w:val="a9"/>
    <w:rsid w:val="00C9024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C9024E"/>
    <w:rPr>
      <w:rFonts w:ascii="Times New Roman" w:eastAsia="Calibri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C9024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b">
    <w:name w:val="Без интервала Знак"/>
    <w:link w:val="aa"/>
    <w:uiPriority w:val="1"/>
    <w:rsid w:val="00C9024E"/>
    <w:rPr>
      <w:rFonts w:ascii="Calibri" w:eastAsia="Calibri" w:hAnsi="Calibri" w:cs="Times New Roman"/>
      <w:lang w:eastAsia="en-US"/>
    </w:rPr>
  </w:style>
  <w:style w:type="paragraph" w:customStyle="1" w:styleId="c12">
    <w:name w:val="c12"/>
    <w:basedOn w:val="a"/>
    <w:rsid w:val="00C9024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5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0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E38C7-4C8C-475D-96DD-7DBA1AEF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1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Артамонова ИГ</dc:creator>
  <cp:keywords/>
  <dc:description/>
  <cp:lastModifiedBy>Зоренко СВ</cp:lastModifiedBy>
  <cp:revision>22</cp:revision>
  <cp:lastPrinted>2023-10-26T05:48:00Z</cp:lastPrinted>
  <dcterms:created xsi:type="dcterms:W3CDTF">2020-01-18T10:23:00Z</dcterms:created>
  <dcterms:modified xsi:type="dcterms:W3CDTF">2024-10-04T07:55:00Z</dcterms:modified>
</cp:coreProperties>
</file>